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2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93"/>
      </w:tblGrid>
      <w:tr w:rsidR="00855F0A" w:rsidRPr="004D4AC8" w:rsidTr="0062278A">
        <w:trPr>
          <w:trHeight w:val="62"/>
        </w:trPr>
        <w:tc>
          <w:tcPr>
            <w:tcW w:w="4293" w:type="dxa"/>
          </w:tcPr>
          <w:p w:rsidR="00855F0A" w:rsidRPr="00C544E5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544E5">
              <w:rPr>
                <w:rFonts w:eastAsiaTheme="minorHAnsi"/>
                <w:sz w:val="26"/>
                <w:szCs w:val="26"/>
                <w:lang w:eastAsia="en-US"/>
              </w:rPr>
              <w:t xml:space="preserve">Приложение </w:t>
            </w:r>
            <w:r w:rsidR="00DC5B4C" w:rsidRPr="00C544E5">
              <w:rPr>
                <w:rFonts w:eastAsiaTheme="minorHAnsi"/>
                <w:sz w:val="26"/>
                <w:szCs w:val="26"/>
                <w:lang w:eastAsia="en-US"/>
              </w:rPr>
              <w:t xml:space="preserve">№ </w:t>
            </w:r>
            <w:r w:rsidRPr="00C544E5">
              <w:rPr>
                <w:rFonts w:eastAsiaTheme="minorHAnsi"/>
                <w:sz w:val="26"/>
                <w:szCs w:val="26"/>
                <w:lang w:eastAsia="en-US"/>
              </w:rPr>
              <w:t>12</w:t>
            </w:r>
          </w:p>
          <w:p w:rsidR="00855F0A" w:rsidRPr="00C544E5" w:rsidRDefault="00855F0A" w:rsidP="00FC59B3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544E5">
              <w:rPr>
                <w:rFonts w:eastAsiaTheme="minorHAnsi"/>
                <w:sz w:val="26"/>
                <w:szCs w:val="26"/>
                <w:lang w:eastAsia="en-US"/>
              </w:rPr>
              <w:t>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97052F"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Pr="00C544E5">
              <w:rPr>
                <w:rFonts w:eastAsiaTheme="minorHAnsi"/>
                <w:sz w:val="26"/>
                <w:szCs w:val="26"/>
                <w:lang w:eastAsia="en-US"/>
              </w:rPr>
              <w:t xml:space="preserve"> год </w:t>
            </w:r>
          </w:p>
          <w:p w:rsidR="00855F0A" w:rsidRPr="00C544E5" w:rsidRDefault="00855F0A" w:rsidP="0097052F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C544E5">
              <w:rPr>
                <w:rFonts w:eastAsiaTheme="minorHAnsi"/>
                <w:sz w:val="26"/>
                <w:szCs w:val="26"/>
                <w:lang w:eastAsia="en-US"/>
              </w:rPr>
              <w:t xml:space="preserve">от </w:t>
            </w:r>
            <w:r w:rsidR="00A674A4" w:rsidRPr="00C544E5">
              <w:rPr>
                <w:rFonts w:eastAsiaTheme="minorHAnsi"/>
                <w:sz w:val="26"/>
                <w:szCs w:val="26"/>
                <w:lang w:val="en-US" w:eastAsia="en-US"/>
              </w:rPr>
              <w:t>31</w:t>
            </w:r>
            <w:r w:rsidRPr="00C544E5">
              <w:rPr>
                <w:rFonts w:eastAsiaTheme="minorHAnsi"/>
                <w:sz w:val="26"/>
                <w:szCs w:val="26"/>
                <w:lang w:eastAsia="en-US"/>
              </w:rPr>
              <w:t>.01.202</w:t>
            </w:r>
            <w:r w:rsidR="0097052F">
              <w:rPr>
                <w:rFonts w:eastAsiaTheme="minorHAnsi"/>
                <w:sz w:val="26"/>
                <w:szCs w:val="26"/>
                <w:lang w:eastAsia="en-US"/>
              </w:rPr>
              <w:t>5</w:t>
            </w:r>
            <w:r w:rsidR="00824459" w:rsidRPr="00C544E5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784D49" w:rsidRPr="004D4AC8" w:rsidRDefault="00784D49" w:rsidP="00784D49">
      <w:pPr>
        <w:jc w:val="center"/>
        <w:rPr>
          <w:bCs/>
          <w:sz w:val="26"/>
          <w:szCs w:val="26"/>
        </w:rPr>
      </w:pPr>
    </w:p>
    <w:p w:rsidR="00E55261" w:rsidRPr="004D4AC8" w:rsidRDefault="00E55261" w:rsidP="00A12607">
      <w:pPr>
        <w:jc w:val="center"/>
        <w:rPr>
          <w:b/>
          <w:bCs/>
          <w:sz w:val="26"/>
          <w:szCs w:val="26"/>
        </w:rPr>
      </w:pPr>
      <w:r w:rsidRPr="004D4AC8">
        <w:rPr>
          <w:b/>
          <w:bCs/>
          <w:sz w:val="26"/>
          <w:szCs w:val="26"/>
        </w:rPr>
        <w:t xml:space="preserve">Перечень групп заболеваний, состояний для оплаты </w:t>
      </w:r>
      <w:r w:rsidR="00C544E5">
        <w:rPr>
          <w:b/>
          <w:bCs/>
          <w:sz w:val="26"/>
          <w:szCs w:val="26"/>
        </w:rPr>
        <w:t xml:space="preserve">специализированной </w:t>
      </w:r>
      <w:r w:rsidRPr="004D4AC8">
        <w:rPr>
          <w:b/>
          <w:bCs/>
          <w:sz w:val="26"/>
          <w:szCs w:val="26"/>
        </w:rPr>
        <w:t xml:space="preserve">медицинской помощи </w:t>
      </w:r>
    </w:p>
    <w:p w:rsidR="00E55261" w:rsidRPr="004D4AC8" w:rsidRDefault="00E55261" w:rsidP="00A12607">
      <w:pPr>
        <w:jc w:val="center"/>
        <w:rPr>
          <w:b/>
          <w:bCs/>
          <w:sz w:val="26"/>
          <w:szCs w:val="26"/>
        </w:rPr>
      </w:pPr>
      <w:r w:rsidRPr="004D4AC8">
        <w:rPr>
          <w:b/>
          <w:bCs/>
          <w:sz w:val="26"/>
          <w:szCs w:val="26"/>
        </w:rPr>
        <w:t xml:space="preserve">в стационарных условиях по дополнительным видам и условиям оказания медицинской помощи, </w:t>
      </w:r>
    </w:p>
    <w:p w:rsidR="00E55261" w:rsidRDefault="00E55261" w:rsidP="00E55261">
      <w:pPr>
        <w:jc w:val="center"/>
        <w:rPr>
          <w:b/>
          <w:bCs/>
          <w:sz w:val="26"/>
          <w:szCs w:val="26"/>
        </w:rPr>
      </w:pPr>
      <w:proofErr w:type="gramStart"/>
      <w:r w:rsidRPr="004D4AC8">
        <w:rPr>
          <w:b/>
          <w:bCs/>
          <w:sz w:val="26"/>
          <w:szCs w:val="26"/>
        </w:rPr>
        <w:t>не установленным базовой программой обязательного медицинского страхования</w:t>
      </w:r>
      <w:proofErr w:type="gramEnd"/>
    </w:p>
    <w:p w:rsidR="00E55261" w:rsidRDefault="00E55261" w:rsidP="00E55261">
      <w:pPr>
        <w:jc w:val="center"/>
        <w:rPr>
          <w:b/>
          <w:bCs/>
          <w:sz w:val="26"/>
          <w:szCs w:val="26"/>
        </w:rPr>
      </w:pP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850"/>
        <w:gridCol w:w="1762"/>
        <w:gridCol w:w="790"/>
        <w:gridCol w:w="1560"/>
        <w:gridCol w:w="3852"/>
        <w:gridCol w:w="1534"/>
        <w:gridCol w:w="1559"/>
        <w:gridCol w:w="1276"/>
        <w:gridCol w:w="1985"/>
      </w:tblGrid>
      <w:tr w:rsidR="00824459" w:rsidRPr="00DC5B4C" w:rsidTr="00EE4833">
        <w:trPr>
          <w:trHeight w:val="187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 xml:space="preserve">№ </w:t>
            </w:r>
            <w:proofErr w:type="gramStart"/>
            <w:r w:rsidRPr="00DC5B4C">
              <w:rPr>
                <w:bCs/>
                <w:color w:val="000000"/>
              </w:rPr>
              <w:t>п</w:t>
            </w:r>
            <w:proofErr w:type="gramEnd"/>
            <w:r w:rsidRPr="00DC5B4C">
              <w:rPr>
                <w:bCs/>
                <w:color w:val="00000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Код КСГ</w:t>
            </w:r>
            <w:proofErr w:type="gramStart"/>
            <w:r w:rsidR="00F575F0" w:rsidRPr="00F575F0">
              <w:rPr>
                <w:bCs/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Наименование КСГ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Пол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Возраст, дни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Код по МКБ-10</w:t>
            </w:r>
            <w:r w:rsidR="00F575F0" w:rsidRPr="00F575F0">
              <w:rPr>
                <w:bCs/>
                <w:color w:val="000000"/>
                <w:vertAlign w:val="superscript"/>
              </w:rPr>
              <w:t>2</w:t>
            </w:r>
            <w:r w:rsidRPr="00DC5B4C">
              <w:rPr>
                <w:bCs/>
                <w:color w:val="000000"/>
              </w:rPr>
              <w:t xml:space="preserve"> основного заболевания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Код по МКБ-10 сопутствую</w:t>
            </w:r>
            <w:r w:rsidR="00C52F05">
              <w:rPr>
                <w:bCs/>
                <w:color w:val="000000"/>
              </w:rPr>
              <w:t>-</w:t>
            </w:r>
            <w:r w:rsidRPr="00DC5B4C">
              <w:rPr>
                <w:bCs/>
                <w:color w:val="000000"/>
              </w:rPr>
              <w:t>щего заболевания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Код услуги в соответствии с Номенк</w:t>
            </w:r>
            <w:r w:rsidR="00DC5B4C">
              <w:rPr>
                <w:bCs/>
                <w:color w:val="000000"/>
              </w:rPr>
              <w:t>-</w:t>
            </w:r>
            <w:r w:rsidRPr="00DC5B4C">
              <w:rPr>
                <w:bCs/>
                <w:color w:val="000000"/>
              </w:rPr>
              <w:t>латурой</w:t>
            </w:r>
            <w:r w:rsidR="00F575F0" w:rsidRPr="00F575F0">
              <w:rPr>
                <w:bCs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3A4461">
            <w:pPr>
              <w:jc w:val="center"/>
              <w:rPr>
                <w:bCs/>
                <w:color w:val="000000"/>
              </w:rPr>
            </w:pPr>
            <w:proofErr w:type="gramStart"/>
            <w:r w:rsidRPr="00DC5B4C">
              <w:rPr>
                <w:bCs/>
                <w:color w:val="000000"/>
              </w:rPr>
              <w:t>Дополни</w:t>
            </w:r>
            <w:r w:rsidR="00DC5B4C">
              <w:rPr>
                <w:bCs/>
                <w:color w:val="000000"/>
              </w:rPr>
              <w:t>-</w:t>
            </w:r>
            <w:r w:rsidR="003A4461">
              <w:rPr>
                <w:bCs/>
                <w:color w:val="000000"/>
              </w:rPr>
              <w:t>те</w:t>
            </w:r>
            <w:r w:rsidRPr="00DC5B4C">
              <w:rPr>
                <w:bCs/>
                <w:color w:val="000000"/>
              </w:rPr>
              <w:t>льный</w:t>
            </w:r>
            <w:proofErr w:type="gramEnd"/>
            <w:r w:rsidRPr="00DC5B4C">
              <w:rPr>
                <w:bCs/>
                <w:color w:val="000000"/>
              </w:rPr>
              <w:t xml:space="preserve"> </w:t>
            </w:r>
            <w:proofErr w:type="spellStart"/>
            <w:r w:rsidRPr="00DC5B4C">
              <w:rPr>
                <w:bCs/>
                <w:color w:val="000000"/>
              </w:rPr>
              <w:t>классифи</w:t>
            </w:r>
            <w:r w:rsidR="00DC5B4C">
              <w:rPr>
                <w:bCs/>
                <w:color w:val="000000"/>
              </w:rPr>
              <w:t>-</w:t>
            </w:r>
            <w:r w:rsidRPr="00DC5B4C">
              <w:rPr>
                <w:bCs/>
                <w:color w:val="000000"/>
              </w:rPr>
              <w:t>кационный</w:t>
            </w:r>
            <w:proofErr w:type="spellEnd"/>
            <w:r w:rsidRPr="00DC5B4C">
              <w:rPr>
                <w:bCs/>
                <w:color w:val="000000"/>
              </w:rPr>
              <w:t xml:space="preserve"> критерий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Профиль</w:t>
            </w:r>
          </w:p>
        </w:tc>
      </w:tr>
      <w:tr w:rsidR="00824459" w:rsidRPr="00DC5B4C" w:rsidTr="00EE4833">
        <w:trPr>
          <w:trHeight w:val="187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5</w:t>
            </w:r>
          </w:p>
        </w:tc>
        <w:tc>
          <w:tcPr>
            <w:tcW w:w="3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6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459" w:rsidRPr="00DC5B4C" w:rsidRDefault="00824459" w:rsidP="00904EA5">
            <w:pPr>
              <w:jc w:val="center"/>
              <w:rPr>
                <w:bCs/>
                <w:color w:val="000000"/>
              </w:rPr>
            </w:pPr>
            <w:r w:rsidRPr="00DC5B4C">
              <w:rPr>
                <w:bCs/>
                <w:color w:val="000000"/>
              </w:rPr>
              <w:t>10</w:t>
            </w:r>
          </w:p>
        </w:tc>
      </w:tr>
      <w:tr w:rsidR="00824459" w:rsidRPr="00DC5B4C" w:rsidTr="00EE4833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1.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color w:val="000000"/>
              </w:rPr>
            </w:pPr>
            <w:r w:rsidRPr="00DC5B4C">
              <w:rPr>
                <w:color w:val="000000"/>
              </w:rPr>
              <w:t>12309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Сифилис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E55261" w:rsidP="00404F10">
            <w:pPr>
              <w:rPr>
                <w:color w:val="000000"/>
              </w:rPr>
            </w:pPr>
            <w:r w:rsidRPr="00DC5B4C">
              <w:rPr>
                <w:color w:val="000000"/>
              </w:rPr>
              <w:t>В</w:t>
            </w:r>
            <w:r w:rsidR="00824459" w:rsidRPr="00DC5B4C">
              <w:rPr>
                <w:color w:val="000000"/>
              </w:rPr>
              <w:t>се возрастные категории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  <w:lang w:val="en-US"/>
              </w:rPr>
            </w:pPr>
            <w:r w:rsidRPr="00DC5B4C">
              <w:rPr>
                <w:color w:val="000000"/>
                <w:lang w:val="en-US"/>
              </w:rPr>
              <w:t>A50, A50.0, A50.1, A50.2, A50.3, A50.4, A50.5, A50.6, A50.7, A50.9, A51, A51.0, A51.1, A51.2, A51.3, A51.4, A51.5, A51.9, A52, A52.0, A52.1, A52.2, A52.3, A52.7, A52.8, A52.9, A53, A53.0, A53.9, I98.0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  <w:lang w:val="en-US"/>
              </w:rPr>
            </w:pPr>
            <w:r w:rsidRPr="00DC5B4C">
              <w:rPr>
                <w:color w:val="000000"/>
                <w:lang w:val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  <w:lang w:val="en-US"/>
              </w:rPr>
            </w:pPr>
            <w:r w:rsidRPr="00DC5B4C">
              <w:rPr>
                <w:color w:val="000000"/>
                <w:lang w:val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  <w:lang w:val="en-US"/>
              </w:rPr>
            </w:pPr>
            <w:r w:rsidRPr="00DC5B4C">
              <w:rPr>
                <w:color w:val="000000"/>
                <w:lang w:val="en-US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EE4833">
            <w:pPr>
              <w:rPr>
                <w:color w:val="000000"/>
              </w:rPr>
            </w:pPr>
            <w:r w:rsidRPr="00DC5B4C">
              <w:rPr>
                <w:color w:val="000000"/>
              </w:rPr>
              <w:t>Венерологический</w:t>
            </w:r>
          </w:p>
        </w:tc>
      </w:tr>
      <w:tr w:rsidR="00824459" w:rsidRPr="00DC5B4C" w:rsidTr="00EE4833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9" w:rsidRPr="00DC5B4C" w:rsidRDefault="00A445E7" w:rsidP="00904EA5">
            <w:pPr>
              <w:rPr>
                <w:color w:val="000000"/>
              </w:rPr>
            </w:pPr>
            <w:r w:rsidRPr="00DC5B4C">
              <w:rPr>
                <w:color w:val="000000"/>
                <w:lang w:val="en-US"/>
              </w:rPr>
              <w:t>2</w:t>
            </w:r>
            <w:r w:rsidR="00824459" w:rsidRPr="00DC5B4C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color w:val="000000"/>
              </w:rPr>
            </w:pPr>
            <w:r w:rsidRPr="00DC5B4C">
              <w:rPr>
                <w:color w:val="000000"/>
              </w:rPr>
              <w:t>12312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Наркологические заболевания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E55261" w:rsidP="00404F10">
            <w:pPr>
              <w:rPr>
                <w:color w:val="000000"/>
              </w:rPr>
            </w:pPr>
            <w:r w:rsidRPr="00DC5B4C">
              <w:rPr>
                <w:color w:val="000000"/>
              </w:rPr>
              <w:t>В</w:t>
            </w:r>
            <w:r w:rsidR="00824459" w:rsidRPr="00DC5B4C">
              <w:rPr>
                <w:color w:val="000000"/>
              </w:rPr>
              <w:t>се возрастные категории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proofErr w:type="gramStart"/>
            <w:r w:rsidRPr="00DC5B4C">
              <w:rPr>
                <w:color w:val="000000"/>
              </w:rPr>
              <w:t>F10, F10.0, F10.1, F10.2, F10.221, F10.222, F10.223, F10.241, F10.242, F10.243, F10.263, F10.3, F10.4, F10.5, F10.51, F10.52, F10.53, F10.6, F10.7, F10.8, F10.9, F11, F11.0, F11.1, F11.2, F11.222, F11.223, F11.3, F11.4, F11.5, F11.6</w:t>
            </w:r>
            <w:proofErr w:type="gramEnd"/>
            <w:r w:rsidRPr="00DC5B4C">
              <w:rPr>
                <w:color w:val="000000"/>
              </w:rPr>
              <w:t xml:space="preserve">, </w:t>
            </w:r>
            <w:proofErr w:type="gramStart"/>
            <w:r w:rsidRPr="00DC5B4C">
              <w:rPr>
                <w:color w:val="000000"/>
              </w:rPr>
              <w:t>F11.7, F11.8, F11.9, F12, F12.0, F12.1, F12.2, F12.222, F12.223, F12.3, F12.4, F12.5, F12.6, F12.7, F12.8, F12.9, F13, F13.0, F13.1, F13.2, F13.222, F13.223, F13.3, F13.4, F13.41, F13.5, F13.6, F13.7, F13.8, F13.9, F14, F14</w:t>
            </w:r>
            <w:proofErr w:type="gramEnd"/>
            <w:r w:rsidRPr="00DC5B4C">
              <w:rPr>
                <w:color w:val="000000"/>
              </w:rPr>
              <w:t>.</w:t>
            </w:r>
            <w:proofErr w:type="gramStart"/>
            <w:r w:rsidRPr="00DC5B4C">
              <w:rPr>
                <w:color w:val="000000"/>
              </w:rPr>
              <w:t xml:space="preserve">0, F14.1, F14.2, F14.3, F14.4, F14.5, F14.6, F14.7, F14.8, F14.9, F15, F15.0, F15.1, F15.2, F15.222, F15.223, F15.3, F15.4, F15.5, F15.6, F15.7, F15.8, F15.9, F16, F16.0, F16.1, F16.2, F16.3, F16.4, </w:t>
            </w:r>
            <w:r w:rsidRPr="00DC5B4C">
              <w:rPr>
                <w:color w:val="000000"/>
              </w:rPr>
              <w:lastRenderedPageBreak/>
              <w:t>F16.5, F16.6, F16</w:t>
            </w:r>
            <w:proofErr w:type="gramEnd"/>
            <w:r w:rsidRPr="00DC5B4C">
              <w:rPr>
                <w:color w:val="000000"/>
              </w:rPr>
              <w:t>.</w:t>
            </w:r>
            <w:proofErr w:type="gramStart"/>
            <w:r w:rsidRPr="00DC5B4C">
              <w:rPr>
                <w:color w:val="000000"/>
              </w:rPr>
              <w:t>7, F16.8, F16.9, F17, F17.0, F17.1, F17.2, F17.222, F17.223, F17.3, F17.4, F17.5, F17.6, F17.7, F17.8, F17.9, F18, F18.0, F18.1, F18.2, F18.222, F18.223, F18.3, F18.4, F18.5, F18.6, F18.7, F18.8, F18.9, F19, F19.0, F19.1</w:t>
            </w:r>
            <w:proofErr w:type="gramEnd"/>
            <w:r w:rsidRPr="00DC5B4C">
              <w:rPr>
                <w:color w:val="000000"/>
              </w:rPr>
              <w:t>, F19.2, F19.3, F19.4, F19.5, F19.6, F19.7, F19.8, F19.9, Z03.2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EE4833">
            <w:pPr>
              <w:rPr>
                <w:color w:val="000000"/>
              </w:rPr>
            </w:pPr>
            <w:r w:rsidRPr="00DC5B4C">
              <w:rPr>
                <w:color w:val="000000"/>
              </w:rPr>
              <w:t>Наркологический</w:t>
            </w:r>
          </w:p>
        </w:tc>
      </w:tr>
      <w:tr w:rsidR="00824459" w:rsidRPr="00DC5B4C" w:rsidTr="00EE4833">
        <w:trPr>
          <w:trHeight w:val="18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459" w:rsidRPr="00DC5B4C" w:rsidRDefault="00A445E7" w:rsidP="00904EA5">
            <w:pPr>
              <w:rPr>
                <w:color w:val="000000"/>
              </w:rPr>
            </w:pPr>
            <w:r w:rsidRPr="00DC5B4C">
              <w:rPr>
                <w:color w:val="000000"/>
                <w:lang w:val="en-US"/>
              </w:rPr>
              <w:lastRenderedPageBreak/>
              <w:t>3</w:t>
            </w:r>
            <w:r w:rsidR="00824459" w:rsidRPr="00DC5B4C">
              <w:rPr>
                <w:color w:val="000000"/>
              </w:rP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jc w:val="center"/>
              <w:rPr>
                <w:color w:val="000000"/>
              </w:rPr>
            </w:pPr>
            <w:r w:rsidRPr="00DC5B4C">
              <w:rPr>
                <w:color w:val="000000"/>
              </w:rPr>
              <w:t>12316</w:t>
            </w: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Паллиативная медицинская помощь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E55261" w:rsidP="00404F10">
            <w:pPr>
              <w:rPr>
                <w:color w:val="000000"/>
              </w:rPr>
            </w:pPr>
            <w:r w:rsidRPr="00DC5B4C">
              <w:rPr>
                <w:color w:val="000000"/>
              </w:rPr>
              <w:t>В</w:t>
            </w:r>
            <w:r w:rsidR="00824459" w:rsidRPr="00DC5B4C">
              <w:rPr>
                <w:color w:val="000000"/>
              </w:rPr>
              <w:t>се возрастные категории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proofErr w:type="gramStart"/>
            <w:r w:rsidRPr="00DC5B4C">
              <w:rPr>
                <w:color w:val="000000"/>
              </w:rPr>
              <w:t>A00-A99, B20-B24, C00-C97, D37-D48, D50-D89, D81-D81, E10-E14, E74.0, E75, E75.0, E75.1, E75.2, E76, E76.1, E77.0, E77.1, G00-G13, G20-G23, G25.8, G25.9, G26, G30-G37, G40-G41, G52.7, G57, G80, G80.0, G82-G83, G90.3, G91-G92, G93, G93.0, G93.4, G93.5, G93.6, G93.7, G93.8, G93.9, G94, G94.0</w:t>
            </w:r>
            <w:proofErr w:type="gramEnd"/>
            <w:r w:rsidRPr="00DC5B4C">
              <w:rPr>
                <w:color w:val="000000"/>
              </w:rPr>
              <w:t xml:space="preserve">, </w:t>
            </w:r>
            <w:proofErr w:type="gramStart"/>
            <w:r w:rsidRPr="00DC5B4C">
              <w:rPr>
                <w:color w:val="000000"/>
              </w:rPr>
              <w:t>G94.1, G94.2, G94.8, G96.1, I50-I50, I60-I65, I67, I67.2, I67.9, I69-I69, I70.2, I73, J41-J42, J43, J43.0, J44-J44, J45, J45.0, J47, J84.1, K50, K70-K70, K71-K71, K72-K72, K74-K74, N03, N05, N18, N18.0, N25.0, N25.1, N25.8, N25.9, P07, P07.0, P07.1, P07.3, P52, P52.0, P91, P91</w:t>
            </w:r>
            <w:proofErr w:type="gramEnd"/>
            <w:r w:rsidRPr="00DC5B4C">
              <w:rPr>
                <w:color w:val="000000"/>
              </w:rPr>
              <w:t>.</w:t>
            </w:r>
            <w:proofErr w:type="gramStart"/>
            <w:r w:rsidRPr="00DC5B4C">
              <w:rPr>
                <w:color w:val="000000"/>
              </w:rPr>
              <w:t>0, P91.1, P91.5, P91.8, Q00-Q07, Q33.6, Q33.8, Q43.1, Q44, Q44.0, Q60, Q60.0, Q61.1, Q61.2, Q61.3, Q64, Q64.0, Q79.6, Q79.8, Q87-Q87, Q90, Q90.0, Q91, Q91.0, Q92, Q92.0, Q93.4, Q93.5, Q99, Q99.0, S00-S09, S11, S11.0, S12, S20-S29, S30-S39, S70-S79, T00-T07, T20-T32</w:t>
            </w:r>
            <w:proofErr w:type="gramEnd"/>
            <w:r w:rsidRPr="00DC5B4C">
              <w:rPr>
                <w:color w:val="000000"/>
              </w:rPr>
              <w:t>, T34-T35, Z51.5, Z99, Z99.0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4459" w:rsidRPr="00DC5B4C" w:rsidRDefault="00824459" w:rsidP="00904EA5">
            <w:pPr>
              <w:rPr>
                <w:color w:val="000000"/>
              </w:rPr>
            </w:pPr>
            <w:r w:rsidRPr="00DC5B4C">
              <w:rPr>
                <w:color w:val="000000"/>
              </w:rPr>
              <w:t>Паллиативные</w:t>
            </w:r>
          </w:p>
        </w:tc>
      </w:tr>
    </w:tbl>
    <w:p w:rsidR="00F575F0" w:rsidRDefault="00F575F0" w:rsidP="007578FE">
      <w:pPr>
        <w:ind w:firstLine="709"/>
        <w:jc w:val="both"/>
        <w:rPr>
          <w:sz w:val="24"/>
          <w:szCs w:val="24"/>
        </w:rPr>
      </w:pPr>
      <w:r w:rsidRPr="00F575F0">
        <w:rPr>
          <w:sz w:val="24"/>
          <w:szCs w:val="24"/>
          <w:vertAlign w:val="superscript"/>
        </w:rPr>
        <w:t>1</w:t>
      </w:r>
      <w:r w:rsidRPr="00F575F0">
        <w:rPr>
          <w:sz w:val="24"/>
          <w:szCs w:val="24"/>
        </w:rPr>
        <w:t xml:space="preserve"> КСГ – </w:t>
      </w:r>
      <w:r w:rsidR="007578FE">
        <w:rPr>
          <w:sz w:val="24"/>
          <w:szCs w:val="24"/>
        </w:rPr>
        <w:t>к</w:t>
      </w:r>
      <w:r w:rsidRPr="00F575F0">
        <w:rPr>
          <w:sz w:val="24"/>
          <w:szCs w:val="24"/>
        </w:rPr>
        <w:t>линико-статистическая группа заболеваний (состояний).</w:t>
      </w:r>
    </w:p>
    <w:p w:rsidR="00F575F0" w:rsidRPr="00F575F0" w:rsidRDefault="00F575F0" w:rsidP="007578FE">
      <w:pPr>
        <w:ind w:firstLine="709"/>
        <w:jc w:val="both"/>
        <w:rPr>
          <w:sz w:val="24"/>
          <w:szCs w:val="24"/>
        </w:rPr>
      </w:pPr>
      <w:r w:rsidRPr="007578FE"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Код по МКБ–10 – </w:t>
      </w:r>
      <w:r w:rsidR="007578FE">
        <w:rPr>
          <w:sz w:val="24"/>
          <w:szCs w:val="24"/>
        </w:rPr>
        <w:t>м</w:t>
      </w:r>
      <w:r>
        <w:rPr>
          <w:rFonts w:eastAsiaTheme="minorHAnsi"/>
          <w:sz w:val="24"/>
          <w:szCs w:val="24"/>
          <w:lang w:eastAsia="en-US"/>
        </w:rPr>
        <w:t>еждународная статистическая классификация болезней и проблем, связанных со здоровьем (10</w:t>
      </w:r>
      <w:r w:rsidR="007578FE">
        <w:rPr>
          <w:rFonts w:eastAsiaTheme="minorHAnsi"/>
          <w:sz w:val="24"/>
          <w:szCs w:val="24"/>
          <w:lang w:eastAsia="en-US"/>
        </w:rPr>
        <w:t>–</w:t>
      </w:r>
      <w:r>
        <w:rPr>
          <w:rFonts w:eastAsiaTheme="minorHAnsi"/>
          <w:sz w:val="24"/>
          <w:szCs w:val="24"/>
          <w:lang w:eastAsia="en-US"/>
        </w:rPr>
        <w:t>й пересмотр)</w:t>
      </w:r>
      <w:r w:rsidR="007578FE">
        <w:rPr>
          <w:rFonts w:eastAsiaTheme="minorHAnsi"/>
          <w:sz w:val="24"/>
          <w:szCs w:val="24"/>
          <w:lang w:eastAsia="en-US"/>
        </w:rPr>
        <w:t>.</w:t>
      </w:r>
    </w:p>
    <w:p w:rsidR="00F575F0" w:rsidRPr="00F575F0" w:rsidRDefault="00F575F0" w:rsidP="007578FE">
      <w:pPr>
        <w:ind w:firstLine="709"/>
        <w:jc w:val="both"/>
        <w:rPr>
          <w:sz w:val="24"/>
          <w:szCs w:val="24"/>
        </w:rPr>
      </w:pPr>
      <w:r w:rsidRPr="007578FE">
        <w:rPr>
          <w:sz w:val="24"/>
          <w:szCs w:val="24"/>
          <w:vertAlign w:val="superscript"/>
        </w:rPr>
        <w:t>3</w:t>
      </w:r>
      <w:r w:rsidRPr="00F575F0">
        <w:rPr>
          <w:sz w:val="24"/>
          <w:szCs w:val="24"/>
        </w:rPr>
        <w:t xml:space="preserve"> Номенклатура – номенклатуры медицинских услуг, утвержденная приказом Министерства здравоохранения Российской Федерации от 13.10.2017 № 804н.</w:t>
      </w:r>
    </w:p>
    <w:sectPr w:rsidR="00F575F0" w:rsidRPr="00F575F0" w:rsidSect="00D65269">
      <w:headerReference w:type="default" r:id="rId7"/>
      <w:pgSz w:w="16838" w:h="11906" w:orient="landscape"/>
      <w:pgMar w:top="1474" w:right="39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3CB" w:rsidRDefault="00890F86">
      <w:r>
        <w:separator/>
      </w:r>
    </w:p>
  </w:endnote>
  <w:endnote w:type="continuationSeparator" w:id="0">
    <w:p w:rsidR="00CB63CB" w:rsidRDefault="0089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3CB" w:rsidRDefault="00890F86">
      <w:r>
        <w:separator/>
      </w:r>
    </w:p>
  </w:footnote>
  <w:footnote w:type="continuationSeparator" w:id="0">
    <w:p w:rsidR="00CB63CB" w:rsidRDefault="00890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2078308"/>
      <w:docPartObj>
        <w:docPartGallery w:val="Page Numbers (Top of Page)"/>
        <w:docPartUnique/>
      </w:docPartObj>
    </w:sdtPr>
    <w:sdtEndPr/>
    <w:sdtContent>
      <w:p w:rsidR="00D0771E" w:rsidRDefault="00855F0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F10">
          <w:rPr>
            <w:noProof/>
          </w:rPr>
          <w:t>2</w:t>
        </w:r>
        <w:r>
          <w:fldChar w:fldCharType="end"/>
        </w:r>
      </w:p>
    </w:sdtContent>
  </w:sdt>
  <w:p w:rsidR="00D0771E" w:rsidRDefault="00404F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FC0"/>
    <w:rsid w:val="00215826"/>
    <w:rsid w:val="00317B7D"/>
    <w:rsid w:val="00382152"/>
    <w:rsid w:val="003A4461"/>
    <w:rsid w:val="00404F10"/>
    <w:rsid w:val="004D4AC8"/>
    <w:rsid w:val="005217D5"/>
    <w:rsid w:val="0058617B"/>
    <w:rsid w:val="0062278A"/>
    <w:rsid w:val="006C227A"/>
    <w:rsid w:val="007578FE"/>
    <w:rsid w:val="00784D49"/>
    <w:rsid w:val="00824459"/>
    <w:rsid w:val="00855F0A"/>
    <w:rsid w:val="00890F86"/>
    <w:rsid w:val="0097052F"/>
    <w:rsid w:val="00A445E7"/>
    <w:rsid w:val="00A52FC0"/>
    <w:rsid w:val="00A674A4"/>
    <w:rsid w:val="00C52F05"/>
    <w:rsid w:val="00C544E5"/>
    <w:rsid w:val="00CB63CB"/>
    <w:rsid w:val="00CF4F5E"/>
    <w:rsid w:val="00D65269"/>
    <w:rsid w:val="00DC5B4C"/>
    <w:rsid w:val="00E039C8"/>
    <w:rsid w:val="00E55261"/>
    <w:rsid w:val="00EE4833"/>
    <w:rsid w:val="00F575F0"/>
    <w:rsid w:val="00F9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F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3">
    <w:name w:val="Font Style13"/>
    <w:rsid w:val="006C227A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F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F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55F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3">
    <w:name w:val="Font Style13"/>
    <w:rsid w:val="006C227A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Дарья Евгеньевна</dc:creator>
  <cp:lastModifiedBy>Клюкова О.Б.</cp:lastModifiedBy>
  <cp:revision>21</cp:revision>
  <cp:lastPrinted>2024-01-31T07:58:00Z</cp:lastPrinted>
  <dcterms:created xsi:type="dcterms:W3CDTF">2021-12-22T10:26:00Z</dcterms:created>
  <dcterms:modified xsi:type="dcterms:W3CDTF">2025-02-05T10:25:00Z</dcterms:modified>
</cp:coreProperties>
</file>